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FB" w:rsidRPr="00B47CFB" w:rsidRDefault="00B47CFB" w:rsidP="00B47CFB">
      <w:pPr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rPr>
          <w:rFonts w:ascii="Arial" w:eastAsia="Calibri" w:hAnsi="Arial" w:cs="Arial"/>
          <w:bCs/>
          <w:color w:val="00CC99"/>
          <w:sz w:val="18"/>
          <w:szCs w:val="18"/>
        </w:rPr>
      </w:pPr>
      <w:r w:rsidRPr="00B47CFB">
        <w:rPr>
          <w:rFonts w:ascii="Arial" w:eastAsia="Calibri" w:hAnsi="Arial" w:cs="Arial"/>
          <w:bCs/>
          <w:color w:val="00CC99"/>
          <w:sz w:val="18"/>
          <w:szCs w:val="18"/>
        </w:rPr>
        <w:t xml:space="preserve">Tel: 01603 742958      </w:t>
      </w:r>
    </w:p>
    <w:p w:rsidR="00B47CFB" w:rsidRPr="00B47CFB" w:rsidRDefault="00B47CFB" w:rsidP="00B47CFB">
      <w:pPr>
        <w:rPr>
          <w:rFonts w:ascii="Calibri" w:eastAsia="Calibri" w:hAnsi="Calibri"/>
          <w:color w:val="00CC99"/>
          <w:sz w:val="40"/>
          <w:szCs w:val="40"/>
        </w:rPr>
      </w:pPr>
      <w:r w:rsidRPr="00B47CFB">
        <w:rPr>
          <w:rFonts w:ascii="Arial" w:eastAsia="Calibri" w:hAnsi="Arial" w:cs="Arial"/>
          <w:bCs/>
          <w:color w:val="00CC99"/>
          <w:sz w:val="18"/>
          <w:szCs w:val="18"/>
        </w:rPr>
        <w:t>Email:</w:t>
      </w:r>
      <w:r w:rsidRPr="00B47CFB">
        <w:rPr>
          <w:rFonts w:ascii="Arial" w:eastAsia="Calibri" w:hAnsi="Arial" w:cs="Arial"/>
          <w:bCs/>
          <w:color w:val="408284"/>
          <w:sz w:val="18"/>
          <w:szCs w:val="18"/>
        </w:rPr>
        <w:t xml:space="preserve"> </w:t>
      </w:r>
      <w:r w:rsidRPr="00B47CFB">
        <w:rPr>
          <w:rFonts w:ascii="Arial" w:eastAsia="Calibri" w:hAnsi="Arial" w:cs="Arial"/>
          <w:bCs/>
          <w:color w:val="0000FF"/>
          <w:sz w:val="18"/>
          <w:szCs w:val="18"/>
          <w:u w:val="single"/>
        </w:rPr>
        <w:t>info@costesseypc.org</w:t>
      </w:r>
      <w:r w:rsidRPr="00B47CFB">
        <w:rPr>
          <w:rFonts w:ascii="Arial" w:eastAsia="Calibri" w:hAnsi="Arial" w:cs="Arial"/>
          <w:bCs/>
          <w:color w:val="00B050"/>
          <w:sz w:val="18"/>
          <w:szCs w:val="18"/>
        </w:rPr>
        <w:t xml:space="preserve">      </w:t>
      </w:r>
      <w:r>
        <w:rPr>
          <w:rFonts w:ascii="Arial" w:eastAsia="Calibri" w:hAnsi="Arial" w:cs="Arial"/>
          <w:bCs/>
          <w:color w:val="00B050"/>
          <w:sz w:val="18"/>
          <w:szCs w:val="18"/>
        </w:rPr>
        <w:tab/>
        <w:t xml:space="preserve">                                               </w:t>
      </w:r>
      <w:r>
        <w:rPr>
          <w:rFonts w:ascii="Arial" w:eastAsia="Calibri" w:hAnsi="Arial" w:cs="Arial"/>
          <w:bCs/>
          <w:color w:val="00B050"/>
          <w:sz w:val="18"/>
          <w:szCs w:val="18"/>
        </w:rPr>
        <w:tab/>
        <w:t xml:space="preserve"> </w:t>
      </w:r>
      <w:r w:rsidRPr="00B47CFB">
        <w:rPr>
          <w:rFonts w:ascii="Arial" w:eastAsia="Calibri" w:hAnsi="Arial" w:cs="Arial"/>
          <w:bCs/>
          <w:color w:val="00CC99"/>
          <w:sz w:val="18"/>
          <w:szCs w:val="18"/>
        </w:rPr>
        <w:t>The Costessey Centre, Longwater Lane</w:t>
      </w:r>
    </w:p>
    <w:p w:rsidR="00B47CFB" w:rsidRPr="00B47CFB" w:rsidRDefault="00B47CFB" w:rsidP="00B47CFB">
      <w:pPr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color w:val="00B050"/>
          <w:sz w:val="18"/>
          <w:szCs w:val="18"/>
        </w:rPr>
      </w:pPr>
      <w:r w:rsidRPr="00B47CFB">
        <w:rPr>
          <w:rFonts w:ascii="Arial" w:eastAsia="Calibri" w:hAnsi="Arial" w:cs="Arial"/>
          <w:bCs/>
          <w:color w:val="00CC99"/>
          <w:sz w:val="18"/>
          <w:szCs w:val="18"/>
        </w:rPr>
        <w:t>Web</w:t>
      </w:r>
      <w:r w:rsidRPr="00B47CFB">
        <w:rPr>
          <w:rFonts w:ascii="Arial" w:eastAsia="Calibri" w:hAnsi="Arial" w:cs="Arial"/>
          <w:bCs/>
          <w:color w:val="48AC94"/>
          <w:sz w:val="18"/>
          <w:szCs w:val="18"/>
        </w:rPr>
        <w:t xml:space="preserve">: </w:t>
      </w:r>
      <w:hyperlink r:id="rId7" w:history="1">
        <w:r w:rsidRPr="00B47CFB">
          <w:rPr>
            <w:rFonts w:ascii="Arial" w:eastAsia="Calibri" w:hAnsi="Arial" w:cs="Arial"/>
            <w:bCs/>
            <w:color w:val="0000FF"/>
            <w:sz w:val="18"/>
            <w:szCs w:val="18"/>
            <w:u w:val="single"/>
          </w:rPr>
          <w:t>www.costessey.org.uk</w:t>
        </w:r>
      </w:hyperlink>
      <w:r w:rsidRPr="00B47CFB">
        <w:rPr>
          <w:rFonts w:ascii="Arial" w:eastAsia="Calibri" w:hAnsi="Arial" w:cs="Arial"/>
          <w:bCs/>
          <w:color w:val="00CC99"/>
          <w:sz w:val="18"/>
          <w:szCs w:val="18"/>
        </w:rPr>
        <w:t xml:space="preserve"> </w:t>
      </w:r>
      <w:r>
        <w:rPr>
          <w:rFonts w:ascii="Arial" w:eastAsia="Calibri" w:hAnsi="Arial" w:cs="Arial"/>
          <w:bCs/>
          <w:color w:val="00CC99"/>
          <w:sz w:val="18"/>
          <w:szCs w:val="18"/>
        </w:rPr>
        <w:t xml:space="preserve">                                                                                     </w:t>
      </w:r>
      <w:r w:rsidRPr="00B47CFB">
        <w:rPr>
          <w:rFonts w:ascii="Arial" w:eastAsia="Calibri" w:hAnsi="Arial" w:cs="Arial"/>
          <w:bCs/>
          <w:color w:val="00CC99"/>
          <w:sz w:val="18"/>
          <w:szCs w:val="18"/>
        </w:rPr>
        <w:t>Costessey, Norwich, NR8 5AH</w:t>
      </w:r>
    </w:p>
    <w:p w:rsidR="005534CD" w:rsidRDefault="005534CD" w:rsidP="00B47CFB">
      <w:pPr>
        <w:spacing w:line="276" w:lineRule="auto"/>
        <w:jc w:val="right"/>
        <w:rPr>
          <w:rFonts w:ascii="Arial" w:eastAsia="Calibri" w:hAnsi="Arial" w:cs="Arial"/>
          <w:bCs/>
          <w:color w:val="00CC99"/>
          <w:sz w:val="18"/>
          <w:szCs w:val="18"/>
        </w:rPr>
      </w:pPr>
    </w:p>
    <w:p w:rsidR="00831351" w:rsidRPr="002C458A" w:rsidRDefault="00831351" w:rsidP="0083135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2C458A">
        <w:rPr>
          <w:rFonts w:ascii="Arial" w:eastAsia="Calibri" w:hAnsi="Arial" w:cs="Arial"/>
          <w:b/>
          <w:sz w:val="28"/>
          <w:szCs w:val="28"/>
        </w:rPr>
        <w:t>C</w:t>
      </w:r>
      <w:r>
        <w:rPr>
          <w:rFonts w:ascii="Arial" w:eastAsia="Calibri" w:hAnsi="Arial" w:cs="Arial"/>
          <w:b/>
          <w:sz w:val="28"/>
          <w:szCs w:val="28"/>
        </w:rPr>
        <w:t>T</w:t>
      </w:r>
      <w:r w:rsidRPr="002C458A">
        <w:rPr>
          <w:rFonts w:ascii="Arial" w:eastAsia="Calibri" w:hAnsi="Arial" w:cs="Arial"/>
          <w:b/>
          <w:sz w:val="28"/>
          <w:szCs w:val="28"/>
        </w:rPr>
        <w:t>C Mobile Telephone Policy for Staff</w:t>
      </w:r>
    </w:p>
    <w:p w:rsidR="00831351" w:rsidRPr="002C458A" w:rsidRDefault="00831351" w:rsidP="00831351">
      <w:pPr>
        <w:rPr>
          <w:rFonts w:ascii="Arial" w:eastAsia="Calibri" w:hAnsi="Arial" w:cs="Arial"/>
        </w:rPr>
      </w:pPr>
    </w:p>
    <w:p w:rsidR="00831351" w:rsidRPr="002C458A" w:rsidRDefault="00831351" w:rsidP="00831351">
      <w:pPr>
        <w:rPr>
          <w:rFonts w:ascii="Arial" w:eastAsia="Calibri" w:hAnsi="Arial" w:cs="Arial"/>
          <w:sz w:val="22"/>
          <w:szCs w:val="22"/>
        </w:rPr>
      </w:pPr>
      <w:r w:rsidRPr="002C458A">
        <w:rPr>
          <w:rFonts w:ascii="Arial" w:eastAsia="Calibri" w:hAnsi="Arial" w:cs="Arial"/>
          <w:sz w:val="22"/>
          <w:szCs w:val="22"/>
        </w:rPr>
        <w:t xml:space="preserve">1.  The </w:t>
      </w:r>
      <w:r>
        <w:rPr>
          <w:rFonts w:ascii="Arial" w:eastAsia="Calibri" w:hAnsi="Arial" w:cs="Arial"/>
          <w:sz w:val="22"/>
          <w:szCs w:val="22"/>
        </w:rPr>
        <w:t xml:space="preserve">Town </w:t>
      </w:r>
      <w:r w:rsidRPr="002C458A">
        <w:rPr>
          <w:rFonts w:ascii="Arial" w:eastAsia="Calibri" w:hAnsi="Arial" w:cs="Arial"/>
          <w:sz w:val="22"/>
          <w:szCs w:val="22"/>
        </w:rPr>
        <w:t xml:space="preserve">Council will, where a need is identified, provide a mobile telephone for members of staff.  This policy applies to all mobile telephones provided for use by the </w:t>
      </w:r>
      <w:r>
        <w:rPr>
          <w:rFonts w:ascii="Arial" w:eastAsia="Calibri" w:hAnsi="Arial" w:cs="Arial"/>
          <w:sz w:val="22"/>
          <w:szCs w:val="22"/>
        </w:rPr>
        <w:t xml:space="preserve">Town </w:t>
      </w:r>
      <w:r w:rsidRPr="002C458A">
        <w:rPr>
          <w:rFonts w:ascii="Arial" w:eastAsia="Calibri" w:hAnsi="Arial" w:cs="Arial"/>
          <w:sz w:val="22"/>
          <w:szCs w:val="22"/>
        </w:rPr>
        <w:t>Council whether that provision is temporary or long term.</w:t>
      </w:r>
    </w:p>
    <w:p w:rsidR="00831351" w:rsidRPr="002C458A" w:rsidRDefault="00831351" w:rsidP="00831351">
      <w:pPr>
        <w:rPr>
          <w:rFonts w:ascii="Arial" w:eastAsia="Calibri" w:hAnsi="Arial" w:cs="Arial"/>
          <w:sz w:val="22"/>
          <w:szCs w:val="22"/>
        </w:rPr>
      </w:pPr>
    </w:p>
    <w:p w:rsidR="00831351" w:rsidRPr="002C458A" w:rsidRDefault="00831351" w:rsidP="00831351">
      <w:pPr>
        <w:rPr>
          <w:rFonts w:ascii="Arial" w:eastAsia="Calibri" w:hAnsi="Arial" w:cs="Arial"/>
          <w:sz w:val="22"/>
          <w:szCs w:val="22"/>
        </w:rPr>
      </w:pPr>
      <w:r w:rsidRPr="002C458A">
        <w:rPr>
          <w:rFonts w:ascii="Arial" w:eastAsia="Calibri" w:hAnsi="Arial" w:cs="Arial"/>
          <w:sz w:val="22"/>
          <w:szCs w:val="22"/>
        </w:rPr>
        <w:t>2.  Mobile telephones are provided, whether for a temporary or long term to:-</w:t>
      </w:r>
    </w:p>
    <w:p w:rsidR="00831351" w:rsidRPr="002C458A" w:rsidRDefault="00831351" w:rsidP="00831351">
      <w:pPr>
        <w:rPr>
          <w:rFonts w:ascii="Arial" w:eastAsia="Calibri" w:hAnsi="Arial" w:cs="Arial"/>
          <w:sz w:val="22"/>
          <w:szCs w:val="22"/>
        </w:rPr>
      </w:pPr>
      <w:r w:rsidRPr="002C458A">
        <w:rPr>
          <w:rFonts w:ascii="Arial" w:eastAsia="Calibri" w:hAnsi="Arial" w:cs="Arial"/>
          <w:sz w:val="22"/>
          <w:szCs w:val="22"/>
        </w:rPr>
        <w:t>a)</w:t>
      </w:r>
      <w:r w:rsidRPr="002C458A">
        <w:rPr>
          <w:rFonts w:ascii="Arial" w:eastAsia="Calibri" w:hAnsi="Arial" w:cs="Arial"/>
          <w:sz w:val="22"/>
          <w:szCs w:val="22"/>
        </w:rPr>
        <w:tab/>
      </w:r>
      <w:proofErr w:type="gramStart"/>
      <w:r w:rsidRPr="002C458A">
        <w:rPr>
          <w:rFonts w:ascii="Arial" w:eastAsia="Calibri" w:hAnsi="Arial" w:cs="Arial"/>
          <w:sz w:val="22"/>
          <w:szCs w:val="22"/>
        </w:rPr>
        <w:t>make</w:t>
      </w:r>
      <w:proofErr w:type="gramEnd"/>
      <w:r w:rsidRPr="002C458A">
        <w:rPr>
          <w:rFonts w:ascii="Arial" w:eastAsia="Calibri" w:hAnsi="Arial" w:cs="Arial"/>
          <w:sz w:val="22"/>
          <w:szCs w:val="22"/>
        </w:rPr>
        <w:t xml:space="preserve"> or receive calls in connection with the </w:t>
      </w:r>
      <w:r>
        <w:rPr>
          <w:rFonts w:ascii="Arial" w:eastAsia="Calibri" w:hAnsi="Arial" w:cs="Arial"/>
          <w:sz w:val="22"/>
          <w:szCs w:val="22"/>
        </w:rPr>
        <w:t>Town</w:t>
      </w:r>
      <w:r w:rsidRPr="002C458A">
        <w:rPr>
          <w:rFonts w:ascii="Arial" w:eastAsia="Calibri" w:hAnsi="Arial" w:cs="Arial"/>
          <w:sz w:val="22"/>
          <w:szCs w:val="22"/>
        </w:rPr>
        <w:t xml:space="preserve"> Council</w:t>
      </w:r>
      <w:r>
        <w:rPr>
          <w:rFonts w:ascii="Arial" w:eastAsia="Calibri" w:hAnsi="Arial" w:cs="Arial"/>
          <w:sz w:val="22"/>
          <w:szCs w:val="22"/>
        </w:rPr>
        <w:t>’</w:t>
      </w:r>
      <w:r w:rsidRPr="002C458A">
        <w:rPr>
          <w:rFonts w:ascii="Arial" w:eastAsia="Calibri" w:hAnsi="Arial" w:cs="Arial"/>
          <w:sz w:val="22"/>
          <w:szCs w:val="22"/>
        </w:rPr>
        <w:t xml:space="preserve">s business or the workings of the </w:t>
      </w:r>
      <w:r>
        <w:rPr>
          <w:rFonts w:ascii="Arial" w:eastAsia="Calibri" w:hAnsi="Arial" w:cs="Arial"/>
          <w:sz w:val="22"/>
          <w:szCs w:val="22"/>
        </w:rPr>
        <w:t xml:space="preserve">Town </w:t>
      </w:r>
      <w:r w:rsidRPr="002C458A">
        <w:rPr>
          <w:rFonts w:ascii="Arial" w:eastAsia="Calibri" w:hAnsi="Arial" w:cs="Arial"/>
          <w:sz w:val="22"/>
          <w:szCs w:val="22"/>
        </w:rPr>
        <w:t>Council</w:t>
      </w:r>
    </w:p>
    <w:p w:rsidR="00831351" w:rsidRPr="002C458A" w:rsidRDefault="00831351" w:rsidP="00831351">
      <w:pPr>
        <w:rPr>
          <w:rFonts w:ascii="Arial" w:eastAsia="Calibri" w:hAnsi="Arial" w:cs="Arial"/>
          <w:sz w:val="22"/>
          <w:szCs w:val="22"/>
        </w:rPr>
      </w:pPr>
      <w:r w:rsidRPr="002C458A">
        <w:rPr>
          <w:rFonts w:ascii="Arial" w:eastAsia="Calibri" w:hAnsi="Arial" w:cs="Arial"/>
          <w:sz w:val="22"/>
          <w:szCs w:val="22"/>
        </w:rPr>
        <w:t>b)</w:t>
      </w:r>
      <w:r w:rsidRPr="002C458A">
        <w:rPr>
          <w:rFonts w:ascii="Arial" w:eastAsia="Calibri" w:hAnsi="Arial" w:cs="Arial"/>
          <w:sz w:val="22"/>
          <w:szCs w:val="22"/>
        </w:rPr>
        <w:tab/>
      </w:r>
      <w:proofErr w:type="gramStart"/>
      <w:r w:rsidRPr="002C458A">
        <w:rPr>
          <w:rFonts w:ascii="Arial" w:eastAsia="Calibri" w:hAnsi="Arial" w:cs="Arial"/>
          <w:sz w:val="22"/>
          <w:szCs w:val="22"/>
        </w:rPr>
        <w:t>to</w:t>
      </w:r>
      <w:proofErr w:type="gramEnd"/>
      <w:r w:rsidRPr="002C458A">
        <w:rPr>
          <w:rFonts w:ascii="Arial" w:eastAsia="Calibri" w:hAnsi="Arial" w:cs="Arial"/>
          <w:sz w:val="22"/>
          <w:szCs w:val="22"/>
        </w:rPr>
        <w:t xml:space="preserve"> communicate between members of staff, suppliers, etc.</w:t>
      </w:r>
    </w:p>
    <w:p w:rsidR="00831351" w:rsidRPr="002C458A" w:rsidRDefault="00831351" w:rsidP="00831351">
      <w:pPr>
        <w:rPr>
          <w:rFonts w:ascii="Arial" w:eastAsia="Calibri" w:hAnsi="Arial" w:cs="Arial"/>
          <w:sz w:val="22"/>
          <w:szCs w:val="22"/>
        </w:rPr>
      </w:pPr>
      <w:r w:rsidRPr="002C458A">
        <w:rPr>
          <w:rFonts w:ascii="Arial" w:eastAsia="Calibri" w:hAnsi="Arial" w:cs="Arial"/>
          <w:sz w:val="22"/>
          <w:szCs w:val="22"/>
        </w:rPr>
        <w:t>c)</w:t>
      </w:r>
      <w:r w:rsidRPr="002C458A">
        <w:rPr>
          <w:rFonts w:ascii="Arial" w:eastAsia="Calibri" w:hAnsi="Arial" w:cs="Arial"/>
          <w:sz w:val="22"/>
          <w:szCs w:val="22"/>
        </w:rPr>
        <w:tab/>
      </w:r>
      <w:proofErr w:type="gramStart"/>
      <w:r w:rsidRPr="002C458A">
        <w:rPr>
          <w:rFonts w:ascii="Arial" w:eastAsia="Calibri" w:hAnsi="Arial" w:cs="Arial"/>
          <w:sz w:val="22"/>
          <w:szCs w:val="22"/>
        </w:rPr>
        <w:t>to</w:t>
      </w:r>
      <w:proofErr w:type="gramEnd"/>
      <w:r w:rsidRPr="002C458A">
        <w:rPr>
          <w:rFonts w:ascii="Arial" w:eastAsia="Calibri" w:hAnsi="Arial" w:cs="Arial"/>
          <w:sz w:val="22"/>
          <w:szCs w:val="22"/>
        </w:rPr>
        <w:t xml:space="preserve"> provide a means of communication for members of staff where no land line is reasonably accessible.</w:t>
      </w:r>
    </w:p>
    <w:p w:rsidR="00831351" w:rsidRPr="002C458A" w:rsidRDefault="00831351" w:rsidP="00831351">
      <w:pPr>
        <w:rPr>
          <w:rFonts w:ascii="Arial" w:eastAsia="Calibri" w:hAnsi="Arial" w:cs="Arial"/>
          <w:sz w:val="22"/>
          <w:szCs w:val="22"/>
        </w:rPr>
      </w:pPr>
    </w:p>
    <w:p w:rsidR="00831351" w:rsidRPr="002C458A" w:rsidRDefault="00831351" w:rsidP="00831351">
      <w:pPr>
        <w:rPr>
          <w:rFonts w:ascii="Arial" w:eastAsia="Calibri" w:hAnsi="Arial" w:cs="Arial"/>
          <w:sz w:val="22"/>
          <w:szCs w:val="22"/>
        </w:rPr>
      </w:pPr>
      <w:r w:rsidRPr="002C458A">
        <w:rPr>
          <w:rFonts w:ascii="Arial" w:eastAsia="Calibri" w:hAnsi="Arial" w:cs="Arial"/>
          <w:sz w:val="22"/>
          <w:szCs w:val="22"/>
        </w:rPr>
        <w:t xml:space="preserve">3.  The </w:t>
      </w:r>
      <w:r>
        <w:rPr>
          <w:rFonts w:ascii="Arial" w:eastAsia="Calibri" w:hAnsi="Arial" w:cs="Arial"/>
          <w:sz w:val="22"/>
          <w:szCs w:val="22"/>
        </w:rPr>
        <w:t>Town</w:t>
      </w:r>
      <w:r w:rsidRPr="002C458A">
        <w:rPr>
          <w:rFonts w:ascii="Arial" w:eastAsia="Calibri" w:hAnsi="Arial" w:cs="Arial"/>
          <w:sz w:val="22"/>
          <w:szCs w:val="22"/>
        </w:rPr>
        <w:t xml:space="preserve"> Council will meet all costs attached to the purchase, maintenance and charges of the telephone as far as they are applicable to its use in connection with the clauses in 2 above.</w:t>
      </w:r>
    </w:p>
    <w:p w:rsidR="00831351" w:rsidRPr="002C458A" w:rsidRDefault="00831351" w:rsidP="00831351">
      <w:pPr>
        <w:rPr>
          <w:rFonts w:ascii="Arial" w:eastAsia="Calibri" w:hAnsi="Arial" w:cs="Arial"/>
          <w:sz w:val="22"/>
          <w:szCs w:val="22"/>
        </w:rPr>
      </w:pPr>
    </w:p>
    <w:p w:rsidR="00831351" w:rsidRPr="002C458A" w:rsidRDefault="00831351" w:rsidP="00831351">
      <w:pPr>
        <w:rPr>
          <w:rFonts w:ascii="Arial" w:eastAsia="Calibri" w:hAnsi="Arial" w:cs="Arial"/>
          <w:sz w:val="22"/>
          <w:szCs w:val="22"/>
        </w:rPr>
      </w:pPr>
      <w:r w:rsidRPr="002C458A">
        <w:rPr>
          <w:rFonts w:ascii="Arial" w:eastAsia="Calibri" w:hAnsi="Arial" w:cs="Arial"/>
          <w:sz w:val="22"/>
          <w:szCs w:val="22"/>
        </w:rPr>
        <w:t xml:space="preserve">4.  The </w:t>
      </w:r>
      <w:r>
        <w:rPr>
          <w:rFonts w:ascii="Arial" w:eastAsia="Calibri" w:hAnsi="Arial" w:cs="Arial"/>
          <w:sz w:val="22"/>
          <w:szCs w:val="22"/>
        </w:rPr>
        <w:t>Town</w:t>
      </w:r>
      <w:r w:rsidRPr="002C458A">
        <w:rPr>
          <w:rFonts w:ascii="Arial" w:eastAsia="Calibri" w:hAnsi="Arial" w:cs="Arial"/>
          <w:sz w:val="22"/>
          <w:szCs w:val="22"/>
        </w:rPr>
        <w:t xml:space="preserve"> Council will decide on the model of telephone, the network and the type of payment method.  </w:t>
      </w:r>
    </w:p>
    <w:p w:rsidR="00831351" w:rsidRPr="002C458A" w:rsidRDefault="00831351" w:rsidP="00831351">
      <w:pPr>
        <w:rPr>
          <w:rFonts w:ascii="Arial" w:eastAsia="Calibri" w:hAnsi="Arial" w:cs="Arial"/>
          <w:sz w:val="22"/>
          <w:szCs w:val="22"/>
        </w:rPr>
      </w:pPr>
    </w:p>
    <w:p w:rsidR="00831351" w:rsidRPr="002C458A" w:rsidRDefault="00831351" w:rsidP="00831351">
      <w:pPr>
        <w:rPr>
          <w:rFonts w:ascii="Arial" w:eastAsia="Calibri" w:hAnsi="Arial" w:cs="Arial"/>
          <w:b/>
          <w:sz w:val="22"/>
          <w:szCs w:val="22"/>
        </w:rPr>
      </w:pPr>
      <w:r w:rsidRPr="002C458A">
        <w:rPr>
          <w:rFonts w:ascii="Arial" w:eastAsia="Calibri" w:hAnsi="Arial" w:cs="Arial"/>
          <w:b/>
          <w:sz w:val="22"/>
          <w:szCs w:val="22"/>
        </w:rPr>
        <w:t>5.  Those issued with mobile telephones must:-</w:t>
      </w:r>
    </w:p>
    <w:p w:rsidR="00831351" w:rsidRPr="002C458A" w:rsidRDefault="00831351" w:rsidP="00831351">
      <w:pPr>
        <w:rPr>
          <w:rFonts w:ascii="Arial" w:eastAsia="Calibri" w:hAnsi="Arial" w:cs="Arial"/>
          <w:b/>
          <w:sz w:val="22"/>
          <w:szCs w:val="22"/>
        </w:rPr>
      </w:pPr>
      <w:r w:rsidRPr="002C458A">
        <w:rPr>
          <w:rFonts w:ascii="Arial" w:eastAsia="Calibri" w:hAnsi="Arial" w:cs="Arial"/>
          <w:b/>
          <w:sz w:val="22"/>
          <w:szCs w:val="22"/>
        </w:rPr>
        <w:t>a)</w:t>
      </w:r>
      <w:r w:rsidRPr="002C458A">
        <w:rPr>
          <w:rFonts w:ascii="Arial" w:eastAsia="Calibri" w:hAnsi="Arial" w:cs="Arial"/>
          <w:b/>
          <w:sz w:val="22"/>
          <w:szCs w:val="22"/>
        </w:rPr>
        <w:tab/>
      </w:r>
      <w:proofErr w:type="gramStart"/>
      <w:r w:rsidRPr="002C458A">
        <w:rPr>
          <w:rFonts w:ascii="Arial" w:eastAsia="Calibri" w:hAnsi="Arial" w:cs="Arial"/>
          <w:b/>
          <w:sz w:val="22"/>
          <w:szCs w:val="22"/>
        </w:rPr>
        <w:t>under</w:t>
      </w:r>
      <w:proofErr w:type="gramEnd"/>
      <w:r w:rsidRPr="002C458A">
        <w:rPr>
          <w:rFonts w:ascii="Arial" w:eastAsia="Calibri" w:hAnsi="Arial" w:cs="Arial"/>
          <w:b/>
          <w:sz w:val="22"/>
          <w:szCs w:val="22"/>
        </w:rPr>
        <w:t xml:space="preserve"> no circumstances use the telephone whilst working with moving machinery or driving any motorised vehicle.  </w:t>
      </w:r>
    </w:p>
    <w:p w:rsidR="00831351" w:rsidRPr="002C458A" w:rsidRDefault="00831351" w:rsidP="00831351">
      <w:pPr>
        <w:rPr>
          <w:rFonts w:ascii="Arial" w:eastAsia="Calibri" w:hAnsi="Arial" w:cs="Arial"/>
          <w:b/>
          <w:sz w:val="22"/>
          <w:szCs w:val="22"/>
        </w:rPr>
      </w:pPr>
      <w:r w:rsidRPr="002C458A">
        <w:rPr>
          <w:rFonts w:ascii="Arial" w:eastAsia="Calibri" w:hAnsi="Arial" w:cs="Arial"/>
          <w:b/>
          <w:sz w:val="22"/>
          <w:szCs w:val="22"/>
        </w:rPr>
        <w:t>b)</w:t>
      </w:r>
      <w:r w:rsidRPr="002C458A">
        <w:rPr>
          <w:rFonts w:ascii="Arial" w:eastAsia="Calibri" w:hAnsi="Arial" w:cs="Arial"/>
          <w:b/>
          <w:sz w:val="22"/>
          <w:szCs w:val="22"/>
        </w:rPr>
        <w:tab/>
      </w:r>
      <w:proofErr w:type="gramStart"/>
      <w:r w:rsidRPr="002C458A">
        <w:rPr>
          <w:rFonts w:ascii="Arial" w:eastAsia="Calibri" w:hAnsi="Arial" w:cs="Arial"/>
          <w:b/>
          <w:sz w:val="22"/>
          <w:szCs w:val="22"/>
        </w:rPr>
        <w:t>report</w:t>
      </w:r>
      <w:proofErr w:type="gramEnd"/>
      <w:r w:rsidRPr="002C458A">
        <w:rPr>
          <w:rFonts w:ascii="Arial" w:eastAsia="Calibri" w:hAnsi="Arial" w:cs="Arial"/>
          <w:b/>
          <w:sz w:val="22"/>
          <w:szCs w:val="22"/>
        </w:rPr>
        <w:t xml:space="preserve"> any loses or damage to the </w:t>
      </w:r>
      <w:r>
        <w:rPr>
          <w:rFonts w:ascii="Arial" w:eastAsia="Calibri" w:hAnsi="Arial" w:cs="Arial"/>
          <w:b/>
          <w:sz w:val="22"/>
          <w:szCs w:val="22"/>
        </w:rPr>
        <w:t>Town</w:t>
      </w:r>
      <w:r w:rsidRPr="002C458A">
        <w:rPr>
          <w:rFonts w:ascii="Arial" w:eastAsia="Calibri" w:hAnsi="Arial" w:cs="Arial"/>
          <w:b/>
          <w:sz w:val="22"/>
          <w:szCs w:val="22"/>
        </w:rPr>
        <w:t xml:space="preserve"> Clerk at the earliest opportunity</w:t>
      </w:r>
    </w:p>
    <w:p w:rsidR="00831351" w:rsidRPr="002C458A" w:rsidRDefault="00831351" w:rsidP="00831351">
      <w:pPr>
        <w:rPr>
          <w:rFonts w:ascii="Arial" w:eastAsia="Calibri" w:hAnsi="Arial" w:cs="Arial"/>
          <w:b/>
          <w:sz w:val="22"/>
          <w:szCs w:val="22"/>
        </w:rPr>
      </w:pPr>
      <w:r w:rsidRPr="002C458A">
        <w:rPr>
          <w:rFonts w:ascii="Arial" w:eastAsia="Calibri" w:hAnsi="Arial" w:cs="Arial"/>
          <w:b/>
          <w:sz w:val="22"/>
          <w:szCs w:val="22"/>
        </w:rPr>
        <w:t>c)</w:t>
      </w:r>
      <w:r w:rsidRPr="002C458A">
        <w:rPr>
          <w:rFonts w:ascii="Arial" w:eastAsia="Calibri" w:hAnsi="Arial" w:cs="Arial"/>
          <w:b/>
          <w:sz w:val="22"/>
          <w:szCs w:val="22"/>
        </w:rPr>
        <w:tab/>
      </w:r>
      <w:proofErr w:type="gramStart"/>
      <w:r w:rsidRPr="002C458A">
        <w:rPr>
          <w:rFonts w:ascii="Arial" w:eastAsia="Calibri" w:hAnsi="Arial" w:cs="Arial"/>
          <w:b/>
          <w:sz w:val="22"/>
          <w:szCs w:val="22"/>
        </w:rPr>
        <w:t>reimburse</w:t>
      </w:r>
      <w:proofErr w:type="gramEnd"/>
      <w:r w:rsidRPr="002C458A">
        <w:rPr>
          <w:rFonts w:ascii="Arial" w:eastAsia="Calibri" w:hAnsi="Arial" w:cs="Arial"/>
          <w:b/>
          <w:sz w:val="22"/>
          <w:szCs w:val="22"/>
        </w:rPr>
        <w:t xml:space="preserve"> the Council for any personal calls which are charged to an account paid for by the </w:t>
      </w:r>
      <w:r>
        <w:rPr>
          <w:rFonts w:ascii="Arial" w:eastAsia="Calibri" w:hAnsi="Arial" w:cs="Arial"/>
          <w:b/>
          <w:sz w:val="22"/>
          <w:szCs w:val="22"/>
        </w:rPr>
        <w:t>Town</w:t>
      </w:r>
      <w:r w:rsidRPr="002C458A">
        <w:rPr>
          <w:rFonts w:ascii="Arial" w:eastAsia="Calibri" w:hAnsi="Arial" w:cs="Arial"/>
          <w:b/>
          <w:sz w:val="22"/>
          <w:szCs w:val="22"/>
        </w:rPr>
        <w:t xml:space="preserve"> Council</w:t>
      </w:r>
    </w:p>
    <w:p w:rsidR="00831351" w:rsidRPr="002C458A" w:rsidRDefault="00831351" w:rsidP="00831351">
      <w:pPr>
        <w:rPr>
          <w:rFonts w:ascii="Arial" w:eastAsia="Calibri" w:hAnsi="Arial" w:cs="Arial"/>
          <w:b/>
          <w:sz w:val="22"/>
          <w:szCs w:val="22"/>
        </w:rPr>
      </w:pPr>
      <w:r w:rsidRPr="002C458A">
        <w:rPr>
          <w:rFonts w:ascii="Arial" w:eastAsia="Calibri" w:hAnsi="Arial" w:cs="Arial"/>
          <w:b/>
          <w:sz w:val="22"/>
          <w:szCs w:val="22"/>
        </w:rPr>
        <w:t>d)</w:t>
      </w:r>
      <w:r w:rsidRPr="002C458A">
        <w:rPr>
          <w:rFonts w:ascii="Arial" w:eastAsia="Calibri" w:hAnsi="Arial" w:cs="Arial"/>
          <w:b/>
          <w:sz w:val="22"/>
          <w:szCs w:val="22"/>
        </w:rPr>
        <w:tab/>
      </w:r>
      <w:proofErr w:type="gramStart"/>
      <w:r w:rsidRPr="002C458A">
        <w:rPr>
          <w:rFonts w:ascii="Arial" w:eastAsia="Calibri" w:hAnsi="Arial" w:cs="Arial"/>
          <w:b/>
          <w:sz w:val="22"/>
          <w:szCs w:val="22"/>
        </w:rPr>
        <w:t>not</w:t>
      </w:r>
      <w:proofErr w:type="gramEnd"/>
      <w:r w:rsidRPr="002C458A">
        <w:rPr>
          <w:rFonts w:ascii="Arial" w:eastAsia="Calibri" w:hAnsi="Arial" w:cs="Arial"/>
          <w:b/>
          <w:sz w:val="22"/>
          <w:szCs w:val="22"/>
        </w:rPr>
        <w:t xml:space="preserve"> use the telephone to harass, menace, intimidate or send offensive messages to others</w:t>
      </w:r>
    </w:p>
    <w:p w:rsidR="00831351" w:rsidRPr="002C458A" w:rsidRDefault="00831351" w:rsidP="00831351">
      <w:pPr>
        <w:rPr>
          <w:rFonts w:ascii="Arial" w:eastAsia="Calibri" w:hAnsi="Arial" w:cs="Arial"/>
          <w:b/>
          <w:sz w:val="22"/>
          <w:szCs w:val="22"/>
        </w:rPr>
      </w:pPr>
      <w:r w:rsidRPr="002C458A">
        <w:rPr>
          <w:rFonts w:ascii="Arial" w:eastAsia="Calibri" w:hAnsi="Arial" w:cs="Arial"/>
          <w:b/>
          <w:sz w:val="22"/>
          <w:szCs w:val="22"/>
        </w:rPr>
        <w:t>e)</w:t>
      </w:r>
      <w:r w:rsidRPr="002C458A">
        <w:rPr>
          <w:rFonts w:ascii="Arial" w:eastAsia="Calibri" w:hAnsi="Arial" w:cs="Arial"/>
          <w:b/>
          <w:sz w:val="22"/>
          <w:szCs w:val="22"/>
        </w:rPr>
        <w:tab/>
      </w:r>
      <w:proofErr w:type="gramStart"/>
      <w:r w:rsidRPr="002C458A">
        <w:rPr>
          <w:rFonts w:ascii="Arial" w:eastAsia="Calibri" w:hAnsi="Arial" w:cs="Arial"/>
          <w:b/>
          <w:sz w:val="22"/>
          <w:szCs w:val="22"/>
        </w:rPr>
        <w:t>return</w:t>
      </w:r>
      <w:proofErr w:type="gramEnd"/>
      <w:r w:rsidRPr="002C458A">
        <w:rPr>
          <w:rFonts w:ascii="Arial" w:eastAsia="Calibri" w:hAnsi="Arial" w:cs="Arial"/>
          <w:b/>
          <w:sz w:val="22"/>
          <w:szCs w:val="22"/>
        </w:rPr>
        <w:t xml:space="preserve"> the telephone to the </w:t>
      </w:r>
      <w:r>
        <w:rPr>
          <w:rFonts w:ascii="Arial" w:eastAsia="Calibri" w:hAnsi="Arial" w:cs="Arial"/>
          <w:b/>
          <w:sz w:val="22"/>
          <w:szCs w:val="22"/>
        </w:rPr>
        <w:t>Town</w:t>
      </w:r>
      <w:r w:rsidRPr="002C458A">
        <w:rPr>
          <w:rFonts w:ascii="Arial" w:eastAsia="Calibri" w:hAnsi="Arial" w:cs="Arial"/>
          <w:b/>
          <w:sz w:val="22"/>
          <w:szCs w:val="22"/>
        </w:rPr>
        <w:t xml:space="preserve"> Clerk if the employment is terminated by either the employee or the </w:t>
      </w:r>
      <w:r>
        <w:rPr>
          <w:rFonts w:ascii="Arial" w:eastAsia="Calibri" w:hAnsi="Arial" w:cs="Arial"/>
          <w:b/>
          <w:sz w:val="22"/>
          <w:szCs w:val="22"/>
        </w:rPr>
        <w:t>Town</w:t>
      </w:r>
      <w:r w:rsidRPr="002C458A">
        <w:rPr>
          <w:rFonts w:ascii="Arial" w:eastAsia="Calibri" w:hAnsi="Arial" w:cs="Arial"/>
          <w:b/>
          <w:sz w:val="22"/>
          <w:szCs w:val="22"/>
        </w:rPr>
        <w:t xml:space="preserve"> Council</w:t>
      </w:r>
    </w:p>
    <w:p w:rsidR="00831351" w:rsidRPr="002C458A" w:rsidRDefault="00831351" w:rsidP="00831351">
      <w:pPr>
        <w:rPr>
          <w:rFonts w:ascii="Arial" w:eastAsia="Calibri" w:hAnsi="Arial" w:cs="Arial"/>
          <w:b/>
          <w:sz w:val="22"/>
          <w:szCs w:val="22"/>
        </w:rPr>
      </w:pPr>
    </w:p>
    <w:p w:rsidR="00831351" w:rsidRPr="002C458A" w:rsidRDefault="00831351" w:rsidP="00831351">
      <w:pPr>
        <w:rPr>
          <w:rFonts w:ascii="Arial" w:eastAsia="Calibri" w:hAnsi="Arial" w:cs="Arial"/>
          <w:sz w:val="22"/>
          <w:szCs w:val="22"/>
        </w:rPr>
      </w:pPr>
      <w:r w:rsidRPr="002C458A">
        <w:rPr>
          <w:rFonts w:ascii="Arial" w:eastAsia="Calibri" w:hAnsi="Arial" w:cs="Arial"/>
          <w:sz w:val="22"/>
          <w:szCs w:val="22"/>
        </w:rPr>
        <w:t xml:space="preserve">6.  The </w:t>
      </w:r>
      <w:r>
        <w:rPr>
          <w:rFonts w:ascii="Arial" w:eastAsia="Calibri" w:hAnsi="Arial" w:cs="Arial"/>
          <w:sz w:val="22"/>
          <w:szCs w:val="22"/>
        </w:rPr>
        <w:t xml:space="preserve">Town </w:t>
      </w:r>
      <w:r w:rsidRPr="002C458A">
        <w:rPr>
          <w:rFonts w:ascii="Arial" w:eastAsia="Calibri" w:hAnsi="Arial" w:cs="Arial"/>
          <w:sz w:val="22"/>
          <w:szCs w:val="22"/>
        </w:rPr>
        <w:t xml:space="preserve">Council reserves the right to withdraw mobile telephones if it sees fit.  </w:t>
      </w:r>
    </w:p>
    <w:p w:rsidR="00831351" w:rsidRPr="002C458A" w:rsidRDefault="00831351" w:rsidP="00831351">
      <w:pPr>
        <w:rPr>
          <w:rFonts w:ascii="Arial" w:eastAsia="Calibri" w:hAnsi="Arial" w:cs="Arial"/>
          <w:sz w:val="22"/>
          <w:szCs w:val="22"/>
        </w:rPr>
      </w:pPr>
    </w:p>
    <w:p w:rsidR="00831351" w:rsidRPr="002C458A" w:rsidRDefault="00831351" w:rsidP="00831351">
      <w:pPr>
        <w:rPr>
          <w:rFonts w:ascii="Arial" w:eastAsia="Calibri" w:hAnsi="Arial" w:cs="Arial"/>
          <w:b/>
          <w:sz w:val="22"/>
          <w:szCs w:val="22"/>
        </w:rPr>
      </w:pPr>
      <w:r w:rsidRPr="002C458A">
        <w:rPr>
          <w:rFonts w:ascii="Arial" w:eastAsia="Calibri" w:hAnsi="Arial" w:cs="Arial"/>
          <w:b/>
          <w:sz w:val="22"/>
          <w:szCs w:val="22"/>
          <w:u w:val="single"/>
        </w:rPr>
        <w:t>NOTE:</w:t>
      </w:r>
      <w:r w:rsidRPr="002C458A">
        <w:rPr>
          <w:rFonts w:ascii="Arial" w:eastAsia="Calibri" w:hAnsi="Arial" w:cs="Arial"/>
          <w:b/>
          <w:sz w:val="22"/>
          <w:szCs w:val="22"/>
        </w:rPr>
        <w:t xml:space="preserve">  Where a need for a mobile telephone has been identified by the </w:t>
      </w:r>
      <w:r>
        <w:rPr>
          <w:rFonts w:ascii="Arial" w:eastAsia="Calibri" w:hAnsi="Arial" w:cs="Arial"/>
          <w:b/>
          <w:sz w:val="22"/>
          <w:szCs w:val="22"/>
        </w:rPr>
        <w:t>Town</w:t>
      </w:r>
      <w:r w:rsidRPr="002C458A">
        <w:rPr>
          <w:rFonts w:ascii="Arial" w:eastAsia="Calibri" w:hAnsi="Arial" w:cs="Arial"/>
          <w:b/>
          <w:sz w:val="22"/>
          <w:szCs w:val="22"/>
        </w:rPr>
        <w:t xml:space="preserve"> Council it may, at its discretion, enter into an agreement with individual members of staff if they have a personal mobile telephone and prefer to use that for </w:t>
      </w:r>
      <w:r>
        <w:rPr>
          <w:rFonts w:ascii="Arial" w:eastAsia="Calibri" w:hAnsi="Arial" w:cs="Arial"/>
          <w:b/>
          <w:sz w:val="22"/>
          <w:szCs w:val="22"/>
        </w:rPr>
        <w:t>Town</w:t>
      </w:r>
      <w:r w:rsidRPr="002C458A">
        <w:rPr>
          <w:rFonts w:ascii="Arial" w:eastAsia="Calibri" w:hAnsi="Arial" w:cs="Arial"/>
          <w:b/>
          <w:sz w:val="22"/>
          <w:szCs w:val="22"/>
        </w:rPr>
        <w:t xml:space="preserve"> Council calls.  Such an agreement will entered into only after discussion and mutual agreement on the extent and method by which the </w:t>
      </w:r>
      <w:r>
        <w:rPr>
          <w:rFonts w:ascii="Arial" w:eastAsia="Calibri" w:hAnsi="Arial" w:cs="Arial"/>
          <w:b/>
          <w:sz w:val="22"/>
          <w:szCs w:val="22"/>
        </w:rPr>
        <w:t>Town</w:t>
      </w:r>
      <w:r w:rsidRPr="002C458A">
        <w:rPr>
          <w:rFonts w:ascii="Arial" w:eastAsia="Calibri" w:hAnsi="Arial" w:cs="Arial"/>
          <w:b/>
          <w:sz w:val="22"/>
          <w:szCs w:val="22"/>
        </w:rPr>
        <w:t xml:space="preserve"> Council will re-imburse the costs of business calls.  However, in such circumstances the member of staff will still be expected to abide by 4a), 4b) and 4d) above whilst in the </w:t>
      </w:r>
      <w:r>
        <w:rPr>
          <w:rFonts w:ascii="Arial" w:eastAsia="Calibri" w:hAnsi="Arial" w:cs="Arial"/>
          <w:b/>
          <w:sz w:val="22"/>
          <w:szCs w:val="22"/>
        </w:rPr>
        <w:t>Town</w:t>
      </w:r>
      <w:r w:rsidRPr="002C458A">
        <w:rPr>
          <w:rFonts w:ascii="Arial" w:eastAsia="Calibri" w:hAnsi="Arial" w:cs="Arial"/>
          <w:b/>
          <w:sz w:val="22"/>
          <w:szCs w:val="22"/>
        </w:rPr>
        <w:t xml:space="preserve"> Council’s employment.  </w:t>
      </w:r>
    </w:p>
    <w:p w:rsidR="00831351" w:rsidRPr="002C458A" w:rsidRDefault="00831351" w:rsidP="00831351">
      <w:pPr>
        <w:rPr>
          <w:rFonts w:ascii="Arial" w:eastAsia="Calibri" w:hAnsi="Arial" w:cs="Arial"/>
          <w:sz w:val="22"/>
          <w:szCs w:val="22"/>
        </w:rPr>
      </w:pPr>
    </w:p>
    <w:p w:rsidR="00831351" w:rsidRPr="002C458A" w:rsidRDefault="00831351" w:rsidP="00831351">
      <w:pPr>
        <w:rPr>
          <w:rFonts w:ascii="Arial" w:eastAsia="Calibri" w:hAnsi="Arial" w:cs="Arial"/>
          <w:sz w:val="22"/>
          <w:szCs w:val="22"/>
        </w:rPr>
      </w:pPr>
    </w:p>
    <w:p w:rsidR="00B6022B" w:rsidRDefault="00B6022B" w:rsidP="00831351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AGREEMENT</w:t>
      </w:r>
    </w:p>
    <w:p w:rsidR="00B6022B" w:rsidRDefault="00B6022B" w:rsidP="00831351">
      <w:pPr>
        <w:rPr>
          <w:rFonts w:ascii="Arial" w:eastAsia="Calibri" w:hAnsi="Arial" w:cs="Arial"/>
          <w:b/>
          <w:sz w:val="22"/>
          <w:szCs w:val="22"/>
        </w:rPr>
      </w:pPr>
    </w:p>
    <w:p w:rsidR="00831351" w:rsidRPr="00B6022B" w:rsidRDefault="00B6022B" w:rsidP="00831351">
      <w:pPr>
        <w:rPr>
          <w:rFonts w:ascii="Arial" w:eastAsia="Calibri" w:hAnsi="Arial" w:cs="Arial"/>
          <w:b/>
          <w:sz w:val="22"/>
          <w:szCs w:val="22"/>
        </w:rPr>
      </w:pPr>
      <w:r w:rsidRPr="00B6022B">
        <w:rPr>
          <w:rFonts w:ascii="Arial" w:eastAsia="Calibri" w:hAnsi="Arial" w:cs="Arial"/>
          <w:b/>
          <w:sz w:val="22"/>
          <w:szCs w:val="22"/>
        </w:rPr>
        <w:t>I agree to abide by the</w:t>
      </w:r>
      <w:r w:rsidR="00831351" w:rsidRPr="00B6022B">
        <w:rPr>
          <w:rFonts w:ascii="Arial" w:eastAsia="Calibri" w:hAnsi="Arial" w:cs="Arial"/>
          <w:b/>
          <w:sz w:val="22"/>
          <w:szCs w:val="22"/>
        </w:rPr>
        <w:t xml:space="preserve"> terms and conditions of the Mobile Telephone Policy for Staff</w:t>
      </w:r>
    </w:p>
    <w:p w:rsidR="00831351" w:rsidRPr="002C458A" w:rsidRDefault="00831351" w:rsidP="00831351">
      <w:pPr>
        <w:rPr>
          <w:rFonts w:ascii="Arial" w:eastAsia="Calibri" w:hAnsi="Arial" w:cs="Arial"/>
          <w:sz w:val="22"/>
          <w:szCs w:val="22"/>
        </w:rPr>
      </w:pPr>
    </w:p>
    <w:p w:rsidR="00831351" w:rsidRDefault="00831351" w:rsidP="00831351">
      <w:pPr>
        <w:rPr>
          <w:rFonts w:ascii="Arial" w:eastAsia="Calibri" w:hAnsi="Arial" w:cs="Arial"/>
          <w:sz w:val="22"/>
          <w:szCs w:val="22"/>
        </w:rPr>
      </w:pPr>
    </w:p>
    <w:p w:rsidR="00B254E7" w:rsidRDefault="00831351" w:rsidP="00831351">
      <w:pPr>
        <w:rPr>
          <w:rFonts w:ascii="Arial" w:eastAsia="Calibri" w:hAnsi="Arial" w:cs="Arial"/>
          <w:sz w:val="22"/>
          <w:szCs w:val="22"/>
        </w:rPr>
      </w:pPr>
      <w:r w:rsidRPr="002C458A">
        <w:rPr>
          <w:rFonts w:ascii="Arial" w:eastAsia="Calibri" w:hAnsi="Arial" w:cs="Arial"/>
          <w:sz w:val="22"/>
          <w:szCs w:val="22"/>
        </w:rPr>
        <w:t xml:space="preserve">Signed: </w:t>
      </w:r>
      <w:r w:rsidR="00B6022B">
        <w:rPr>
          <w:rFonts w:ascii="Arial" w:eastAsia="Calibri" w:hAnsi="Arial" w:cs="Arial"/>
          <w:sz w:val="22"/>
          <w:szCs w:val="22"/>
        </w:rPr>
        <w:t>…………………………………………………………….</w:t>
      </w:r>
      <w:r w:rsidR="00B6022B">
        <w:rPr>
          <w:rFonts w:ascii="Arial" w:eastAsia="Calibri" w:hAnsi="Arial" w:cs="Arial"/>
          <w:sz w:val="22"/>
          <w:szCs w:val="22"/>
        </w:rPr>
        <w:tab/>
      </w:r>
      <w:r w:rsidRPr="002C458A">
        <w:rPr>
          <w:rFonts w:ascii="Arial" w:eastAsia="Calibri" w:hAnsi="Arial" w:cs="Arial"/>
          <w:sz w:val="22"/>
          <w:szCs w:val="22"/>
        </w:rPr>
        <w:t>Dated</w:t>
      </w:r>
      <w:proofErr w:type="gramStart"/>
      <w:r w:rsidRPr="002C458A">
        <w:rPr>
          <w:rFonts w:ascii="Arial" w:eastAsia="Calibri" w:hAnsi="Arial" w:cs="Arial"/>
          <w:sz w:val="22"/>
          <w:szCs w:val="22"/>
        </w:rPr>
        <w:t xml:space="preserve">:  </w:t>
      </w:r>
      <w:r w:rsidR="00B6022B">
        <w:rPr>
          <w:rFonts w:ascii="Arial" w:eastAsia="Calibri" w:hAnsi="Arial" w:cs="Arial"/>
          <w:sz w:val="22"/>
          <w:szCs w:val="22"/>
        </w:rPr>
        <w:t>……………………</w:t>
      </w:r>
      <w:proofErr w:type="gramEnd"/>
    </w:p>
    <w:p w:rsidR="0069525A" w:rsidRPr="00304206" w:rsidRDefault="0069525A" w:rsidP="00831351">
      <w:pPr>
        <w:rPr>
          <w:rFonts w:ascii="Arial" w:eastAsia="Calibri" w:hAnsi="Arial" w:cs="Arial"/>
        </w:rPr>
      </w:pPr>
      <w:bookmarkStart w:id="0" w:name="_GoBack"/>
      <w:bookmarkEnd w:id="0"/>
    </w:p>
    <w:sectPr w:rsidR="0069525A" w:rsidRPr="00304206" w:rsidSect="00EC54D4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pgNumType w:start="25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43D" w:rsidRDefault="00F7443D" w:rsidP="00F7443D">
      <w:r>
        <w:separator/>
      </w:r>
    </w:p>
  </w:endnote>
  <w:endnote w:type="continuationSeparator" w:id="0">
    <w:p w:rsidR="00F7443D" w:rsidRDefault="00F7443D" w:rsidP="00F7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462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C3A" w:rsidRDefault="002848BB" w:rsidP="002848BB">
        <w:pPr>
          <w:pStyle w:val="Footer"/>
        </w:pPr>
        <w:r>
          <w:tab/>
        </w:r>
      </w:p>
    </w:sdtContent>
  </w:sdt>
  <w:p w:rsidR="00A47073" w:rsidRDefault="00A47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43D" w:rsidRDefault="00F7443D" w:rsidP="00F7443D">
      <w:r>
        <w:separator/>
      </w:r>
    </w:p>
  </w:footnote>
  <w:footnote w:type="continuationSeparator" w:id="0">
    <w:p w:rsidR="00F7443D" w:rsidRDefault="00F7443D" w:rsidP="00F74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07" w:rsidRDefault="00BC4B59" w:rsidP="009A266A">
    <w:pPr>
      <w:spacing w:after="200" w:line="276" w:lineRule="auto"/>
      <w:jc w:val="center"/>
      <w:rPr>
        <w:rFonts w:ascii="Calibri" w:eastAsia="Calibri" w:hAnsi="Calibri"/>
        <w:b/>
        <w:i/>
        <w:noProof/>
        <w:color w:val="00B050"/>
        <w:sz w:val="72"/>
        <w:szCs w:val="72"/>
        <w:lang w:eastAsia="en-GB"/>
      </w:rPr>
    </w:pPr>
    <w:r w:rsidRPr="00AA39D9">
      <w:rPr>
        <w:rFonts w:ascii="Arial" w:hAnsi="Arial" w:cs="Arial"/>
        <w:bCs/>
        <w:noProof/>
        <w:color w:val="00B050"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56A8AC8B" wp14:editId="1FF0307B">
          <wp:simplePos x="0" y="0"/>
          <wp:positionH relativeFrom="margin">
            <wp:align>center</wp:align>
          </wp:positionH>
          <wp:positionV relativeFrom="paragraph">
            <wp:posOffset>579120</wp:posOffset>
          </wp:positionV>
          <wp:extent cx="552039" cy="323610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39" cy="32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3A81" w:rsidRPr="00AA39D9">
      <w:rPr>
        <w:rFonts w:ascii="Calibri" w:eastAsia="Calibri" w:hAnsi="Calibri"/>
        <w:b/>
        <w:i/>
        <w:color w:val="00B050"/>
        <w:sz w:val="72"/>
        <w:szCs w:val="72"/>
      </w:rPr>
      <w:t>Costessey Town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26A7F"/>
    <w:multiLevelType w:val="hybridMultilevel"/>
    <w:tmpl w:val="788C37B8"/>
    <w:lvl w:ilvl="0" w:tplc="9B5486F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A44C2"/>
    <w:multiLevelType w:val="hybridMultilevel"/>
    <w:tmpl w:val="1EB8B872"/>
    <w:lvl w:ilvl="0" w:tplc="CF10200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6458B"/>
    <w:multiLevelType w:val="hybridMultilevel"/>
    <w:tmpl w:val="10A63106"/>
    <w:lvl w:ilvl="0" w:tplc="67F0EB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108C1"/>
    <w:multiLevelType w:val="hybridMultilevel"/>
    <w:tmpl w:val="8602A520"/>
    <w:lvl w:ilvl="0" w:tplc="24ECEF3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3D"/>
    <w:rsid w:val="00082A06"/>
    <w:rsid w:val="00083A4B"/>
    <w:rsid w:val="000A49D0"/>
    <w:rsid w:val="00111B74"/>
    <w:rsid w:val="00115256"/>
    <w:rsid w:val="001435A1"/>
    <w:rsid w:val="00184E1F"/>
    <w:rsid w:val="001A5811"/>
    <w:rsid w:val="001C0BAC"/>
    <w:rsid w:val="002453CF"/>
    <w:rsid w:val="002552F0"/>
    <w:rsid w:val="002848BB"/>
    <w:rsid w:val="002C458A"/>
    <w:rsid w:val="00304206"/>
    <w:rsid w:val="00305B9C"/>
    <w:rsid w:val="00344C89"/>
    <w:rsid w:val="00363C24"/>
    <w:rsid w:val="00376AF1"/>
    <w:rsid w:val="003C678F"/>
    <w:rsid w:val="004025D4"/>
    <w:rsid w:val="004148C6"/>
    <w:rsid w:val="0042035C"/>
    <w:rsid w:val="00492C4B"/>
    <w:rsid w:val="004B7EC5"/>
    <w:rsid w:val="004C7FDD"/>
    <w:rsid w:val="00524AB8"/>
    <w:rsid w:val="00551E74"/>
    <w:rsid w:val="005534CD"/>
    <w:rsid w:val="00570719"/>
    <w:rsid w:val="0057141A"/>
    <w:rsid w:val="005B34F9"/>
    <w:rsid w:val="005C5A55"/>
    <w:rsid w:val="00676AB2"/>
    <w:rsid w:val="006861FA"/>
    <w:rsid w:val="0069525A"/>
    <w:rsid w:val="006B25DC"/>
    <w:rsid w:val="00751AE6"/>
    <w:rsid w:val="00770285"/>
    <w:rsid w:val="007D6D0A"/>
    <w:rsid w:val="0081205C"/>
    <w:rsid w:val="00831351"/>
    <w:rsid w:val="008430CD"/>
    <w:rsid w:val="00843752"/>
    <w:rsid w:val="008E3559"/>
    <w:rsid w:val="0093069B"/>
    <w:rsid w:val="009507F0"/>
    <w:rsid w:val="009A266A"/>
    <w:rsid w:val="00A02C3A"/>
    <w:rsid w:val="00A47073"/>
    <w:rsid w:val="00A84C63"/>
    <w:rsid w:val="00A95D3C"/>
    <w:rsid w:val="00AA39D9"/>
    <w:rsid w:val="00AF4F73"/>
    <w:rsid w:val="00AF543A"/>
    <w:rsid w:val="00B07188"/>
    <w:rsid w:val="00B11A5A"/>
    <w:rsid w:val="00B254E7"/>
    <w:rsid w:val="00B47CFB"/>
    <w:rsid w:val="00B6022B"/>
    <w:rsid w:val="00BC4B59"/>
    <w:rsid w:val="00BC69E2"/>
    <w:rsid w:val="00BD6D37"/>
    <w:rsid w:val="00BE4ED0"/>
    <w:rsid w:val="00C1104C"/>
    <w:rsid w:val="00C27F41"/>
    <w:rsid w:val="00CA3A81"/>
    <w:rsid w:val="00CF09E3"/>
    <w:rsid w:val="00D46F07"/>
    <w:rsid w:val="00D50257"/>
    <w:rsid w:val="00D76CE4"/>
    <w:rsid w:val="00DA4A60"/>
    <w:rsid w:val="00E451FA"/>
    <w:rsid w:val="00E50BF2"/>
    <w:rsid w:val="00E5520E"/>
    <w:rsid w:val="00E71AFD"/>
    <w:rsid w:val="00EC54D4"/>
    <w:rsid w:val="00EF0DEC"/>
    <w:rsid w:val="00F13DB1"/>
    <w:rsid w:val="00F43CA9"/>
    <w:rsid w:val="00F7443D"/>
    <w:rsid w:val="00FC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C9FD4909-CC15-4CF1-95D9-90F3A539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4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43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3A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7C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7CFB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55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stesse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WCH 12345</dc:creator>
  <cp:keywords/>
  <dc:description/>
  <cp:lastModifiedBy>Hilary Elias</cp:lastModifiedBy>
  <cp:revision>7</cp:revision>
  <cp:lastPrinted>2015-06-04T15:19:00Z</cp:lastPrinted>
  <dcterms:created xsi:type="dcterms:W3CDTF">2015-09-23T15:41:00Z</dcterms:created>
  <dcterms:modified xsi:type="dcterms:W3CDTF">2016-02-19T12:16:00Z</dcterms:modified>
</cp:coreProperties>
</file>