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FB" w:rsidRPr="00B47CFB" w:rsidRDefault="00B47CFB" w:rsidP="00B47CFB">
      <w:pPr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CC99"/>
          <w:sz w:val="18"/>
          <w:szCs w:val="18"/>
        </w:rPr>
      </w:pP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 xml:space="preserve">Tel: 01603 742958      </w:t>
      </w:r>
    </w:p>
    <w:p w:rsidR="00B47CFB" w:rsidRPr="00B47CFB" w:rsidRDefault="00B47CFB" w:rsidP="00B47CFB">
      <w:pPr>
        <w:rPr>
          <w:rFonts w:ascii="Calibri" w:eastAsia="Calibri" w:hAnsi="Calibri"/>
          <w:color w:val="00CC99"/>
          <w:sz w:val="40"/>
          <w:szCs w:val="40"/>
        </w:rPr>
      </w:pP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Email:</w:t>
      </w:r>
      <w:r w:rsidRPr="00B47CFB">
        <w:rPr>
          <w:rFonts w:ascii="Arial" w:eastAsia="Calibri" w:hAnsi="Arial" w:cs="Arial"/>
          <w:bCs/>
          <w:color w:val="408284"/>
          <w:sz w:val="18"/>
          <w:szCs w:val="18"/>
        </w:rPr>
        <w:t xml:space="preserve"> </w:t>
      </w:r>
      <w:r w:rsidRPr="00B47CFB">
        <w:rPr>
          <w:rFonts w:ascii="Arial" w:eastAsia="Calibri" w:hAnsi="Arial" w:cs="Arial"/>
          <w:bCs/>
          <w:color w:val="0000FF"/>
          <w:sz w:val="18"/>
          <w:szCs w:val="18"/>
          <w:u w:val="single"/>
        </w:rPr>
        <w:t>info@costesseypc.org</w:t>
      </w:r>
      <w:r w:rsidRPr="00B47CFB">
        <w:rPr>
          <w:rFonts w:ascii="Arial" w:eastAsia="Calibri" w:hAnsi="Arial" w:cs="Arial"/>
          <w:bCs/>
          <w:color w:val="00B050"/>
          <w:sz w:val="18"/>
          <w:szCs w:val="18"/>
        </w:rPr>
        <w:t xml:space="preserve">      </w:t>
      </w:r>
      <w:r>
        <w:rPr>
          <w:rFonts w:ascii="Arial" w:eastAsia="Calibri" w:hAnsi="Arial" w:cs="Arial"/>
          <w:bCs/>
          <w:color w:val="00B050"/>
          <w:sz w:val="18"/>
          <w:szCs w:val="18"/>
        </w:rPr>
        <w:tab/>
        <w:t xml:space="preserve">                                               </w:t>
      </w:r>
      <w:r>
        <w:rPr>
          <w:rFonts w:ascii="Arial" w:eastAsia="Calibri" w:hAnsi="Arial" w:cs="Arial"/>
          <w:bCs/>
          <w:color w:val="00B050"/>
          <w:sz w:val="18"/>
          <w:szCs w:val="18"/>
        </w:rPr>
        <w:tab/>
        <w:t xml:space="preserve"> </w:t>
      </w: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The Costessey Centre, Longwater Lane</w:t>
      </w:r>
    </w:p>
    <w:p w:rsidR="00B47CFB" w:rsidRPr="00B47CFB" w:rsidRDefault="00B47CFB" w:rsidP="00B47CFB">
      <w:pPr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00B050"/>
          <w:sz w:val="18"/>
          <w:szCs w:val="18"/>
        </w:rPr>
      </w:pP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Web</w:t>
      </w:r>
      <w:r w:rsidRPr="00B47CFB">
        <w:rPr>
          <w:rFonts w:ascii="Arial" w:eastAsia="Calibri" w:hAnsi="Arial" w:cs="Arial"/>
          <w:bCs/>
          <w:color w:val="48AC94"/>
          <w:sz w:val="18"/>
          <w:szCs w:val="18"/>
        </w:rPr>
        <w:t xml:space="preserve">: </w:t>
      </w:r>
      <w:hyperlink r:id="rId7" w:history="1">
        <w:r w:rsidRPr="00B47CFB">
          <w:rPr>
            <w:rFonts w:ascii="Arial" w:eastAsia="Calibri" w:hAnsi="Arial" w:cs="Arial"/>
            <w:bCs/>
            <w:color w:val="0000FF"/>
            <w:sz w:val="18"/>
            <w:szCs w:val="18"/>
            <w:u w:val="single"/>
          </w:rPr>
          <w:t>www.costessey.org.uk</w:t>
        </w:r>
      </w:hyperlink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color w:val="00CC99"/>
          <w:sz w:val="18"/>
          <w:szCs w:val="18"/>
        </w:rPr>
        <w:t xml:space="preserve">                                                                                     </w:t>
      </w: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Costessey, Norwich, NR8 5AH</w:t>
      </w:r>
    </w:p>
    <w:p w:rsidR="005534CD" w:rsidRDefault="005534CD" w:rsidP="00B47CFB">
      <w:pPr>
        <w:spacing w:line="276" w:lineRule="auto"/>
        <w:jc w:val="right"/>
        <w:rPr>
          <w:rFonts w:ascii="Arial" w:eastAsia="Calibri" w:hAnsi="Arial" w:cs="Arial"/>
          <w:bCs/>
          <w:color w:val="00CC99"/>
          <w:sz w:val="18"/>
          <w:szCs w:val="18"/>
        </w:rPr>
      </w:pPr>
    </w:p>
    <w:p w:rsidR="00EC78D0" w:rsidRPr="00EC78D0" w:rsidRDefault="00EC78D0" w:rsidP="00EC78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bookmarkStart w:id="0" w:name="_GoBack"/>
      <w:bookmarkEnd w:id="0"/>
      <w:r w:rsidRPr="00EC78D0">
        <w:rPr>
          <w:rFonts w:ascii="Arial" w:hAnsi="Arial" w:cs="Arial"/>
          <w:b/>
          <w:bCs/>
          <w:sz w:val="44"/>
          <w:szCs w:val="44"/>
          <w:lang w:val="en-US"/>
        </w:rPr>
        <w:t>STRESS POLICY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Introduction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Costessey Town Council is</w:t>
      </w:r>
      <w:r w:rsidRPr="00EC78D0">
        <w:rPr>
          <w:rFonts w:ascii="Arial" w:hAnsi="Arial" w:cs="Arial"/>
          <w:lang w:val="en-US"/>
        </w:rPr>
        <w:t xml:space="preserve"> committed to protecting the health, safety and welfare of our employees</w:t>
      </w:r>
      <w:r>
        <w:rPr>
          <w:rFonts w:ascii="Arial" w:hAnsi="Arial" w:cs="Arial"/>
          <w:lang w:val="en-US"/>
        </w:rPr>
        <w:t xml:space="preserve"> </w:t>
      </w:r>
      <w:r w:rsidRPr="00EC78D0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recognis</w:t>
      </w:r>
      <w:r w:rsidRPr="00EC78D0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s</w:t>
      </w:r>
      <w:r w:rsidRPr="00EC78D0">
        <w:rPr>
          <w:rFonts w:ascii="Arial" w:hAnsi="Arial" w:cs="Arial"/>
          <w:lang w:val="en-US"/>
        </w:rPr>
        <w:t xml:space="preserve"> that workplace stress is a health and safety issue and acknowledge</w:t>
      </w:r>
      <w:r>
        <w:rPr>
          <w:rFonts w:ascii="Arial" w:hAnsi="Arial" w:cs="Arial"/>
          <w:lang w:val="en-US"/>
        </w:rPr>
        <w:t>s</w:t>
      </w:r>
      <w:r w:rsidRPr="00EC78D0">
        <w:rPr>
          <w:rFonts w:ascii="Arial" w:hAnsi="Arial" w:cs="Arial"/>
          <w:lang w:val="en-US"/>
        </w:rPr>
        <w:t xml:space="preserve"> the importance of identifying and reducing workplace stressors.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This policy will apply to Council members and employees.  The Council is responsible for the implementation and providing the necessary resources.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Definition of stress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The Health and Safety Executive define stress as “the adverse reaction people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C78D0">
        <w:rPr>
          <w:rFonts w:ascii="Arial" w:hAnsi="Arial" w:cs="Arial"/>
          <w:lang w:val="en-US"/>
        </w:rPr>
        <w:t>have</w:t>
      </w:r>
      <w:proofErr w:type="gramEnd"/>
      <w:r w:rsidRPr="00EC78D0">
        <w:rPr>
          <w:rFonts w:ascii="Arial" w:hAnsi="Arial" w:cs="Arial"/>
          <w:lang w:val="en-US"/>
        </w:rPr>
        <w:t xml:space="preserve"> to excessive pressure or other types of demand placed on them”. This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C78D0">
        <w:rPr>
          <w:rFonts w:ascii="Arial" w:hAnsi="Arial" w:cs="Arial"/>
          <w:lang w:val="en-US"/>
        </w:rPr>
        <w:t>makes</w:t>
      </w:r>
      <w:proofErr w:type="gramEnd"/>
      <w:r w:rsidRPr="00EC78D0">
        <w:rPr>
          <w:rFonts w:ascii="Arial" w:hAnsi="Arial" w:cs="Arial"/>
          <w:lang w:val="en-US"/>
        </w:rPr>
        <w:t xml:space="preserve"> an important distinction between pressure, which can be a positive state if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C78D0">
        <w:rPr>
          <w:rFonts w:ascii="Arial" w:hAnsi="Arial" w:cs="Arial"/>
          <w:lang w:val="en-US"/>
        </w:rPr>
        <w:t>managed</w:t>
      </w:r>
      <w:proofErr w:type="gramEnd"/>
      <w:r w:rsidRPr="00EC78D0">
        <w:rPr>
          <w:rFonts w:ascii="Arial" w:hAnsi="Arial" w:cs="Arial"/>
          <w:lang w:val="en-US"/>
        </w:rPr>
        <w:t xml:space="preserve"> correctly, and stress which can be detrimental to health.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Policy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The Council will identify all workplace stressors and conduct risk assessments to eliminate stress or control the risks from stress. These risk assessments will be regularly reviewed.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The Council will provide training for all supervisory staff in good management practices.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 xml:space="preserve">• The Council will provide confidential </w:t>
      </w:r>
      <w:r>
        <w:rPr>
          <w:rFonts w:ascii="Arial" w:hAnsi="Arial" w:cs="Arial"/>
          <w:lang w:val="en-US"/>
        </w:rPr>
        <w:t>counsell</w:t>
      </w:r>
      <w:r w:rsidRPr="00EC78D0">
        <w:rPr>
          <w:rFonts w:ascii="Arial" w:hAnsi="Arial" w:cs="Arial"/>
          <w:lang w:val="en-US"/>
        </w:rPr>
        <w:t>ing* for staff affected by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C78D0">
        <w:rPr>
          <w:rFonts w:ascii="Arial" w:hAnsi="Arial" w:cs="Arial"/>
          <w:lang w:val="en-US"/>
        </w:rPr>
        <w:t>stress</w:t>
      </w:r>
      <w:proofErr w:type="gramEnd"/>
      <w:r w:rsidRPr="00EC78D0">
        <w:rPr>
          <w:rFonts w:ascii="Arial" w:hAnsi="Arial" w:cs="Arial"/>
          <w:lang w:val="en-US"/>
        </w:rPr>
        <w:t xml:space="preserve"> caused by either work or external factors.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The Council will provide adequate resources to enable the implementation of the Council</w:t>
      </w:r>
      <w:r>
        <w:rPr>
          <w:rFonts w:ascii="Arial" w:hAnsi="Arial" w:cs="Arial"/>
          <w:lang w:val="en-US"/>
        </w:rPr>
        <w:t>’</w:t>
      </w:r>
      <w:r w:rsidRPr="00EC78D0">
        <w:rPr>
          <w:rFonts w:ascii="Arial" w:hAnsi="Arial" w:cs="Arial"/>
          <w:lang w:val="en-US"/>
        </w:rPr>
        <w:t>s agreed stress management strategy.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Responsibilities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The Clerk</w:t>
      </w:r>
      <w:r w:rsidRPr="00EC78D0">
        <w:rPr>
          <w:rFonts w:ascii="Arial" w:hAnsi="Arial" w:cs="Arial"/>
          <w:b/>
          <w:bCs/>
          <w:lang w:val="en-US"/>
        </w:rPr>
        <w:t xml:space="preserve"> will</w:t>
      </w:r>
      <w:r>
        <w:rPr>
          <w:rFonts w:ascii="Arial" w:hAnsi="Arial" w:cs="Arial"/>
          <w:b/>
          <w:bCs/>
          <w:lang w:val="en-US"/>
        </w:rPr>
        <w:t>: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Arrange for risk assessments to be carried out and implement recommendations of risks assessments.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Ensure good communication between management and staff, particularly</w:t>
      </w:r>
      <w:r>
        <w:rPr>
          <w:rFonts w:ascii="Arial" w:hAnsi="Arial" w:cs="Arial"/>
          <w:lang w:val="en-US"/>
        </w:rPr>
        <w:t xml:space="preserve"> </w:t>
      </w:r>
      <w:r w:rsidRPr="00EC78D0">
        <w:rPr>
          <w:rFonts w:ascii="Arial" w:hAnsi="Arial" w:cs="Arial"/>
          <w:lang w:val="en-US"/>
        </w:rPr>
        <w:t xml:space="preserve">where </w:t>
      </w:r>
      <w:r>
        <w:rPr>
          <w:rFonts w:ascii="Arial" w:hAnsi="Arial" w:cs="Arial"/>
          <w:lang w:val="en-US"/>
        </w:rPr>
        <w:t>t</w:t>
      </w:r>
      <w:r w:rsidRPr="00EC78D0">
        <w:rPr>
          <w:rFonts w:ascii="Arial" w:hAnsi="Arial" w:cs="Arial"/>
          <w:lang w:val="en-US"/>
        </w:rPr>
        <w:t xml:space="preserve">here are </w:t>
      </w:r>
      <w:r>
        <w:rPr>
          <w:rFonts w:ascii="Arial" w:hAnsi="Arial" w:cs="Arial"/>
          <w:lang w:val="en-US"/>
        </w:rPr>
        <w:t>organis</w:t>
      </w:r>
      <w:r w:rsidRPr="00EC78D0">
        <w:rPr>
          <w:rFonts w:ascii="Arial" w:hAnsi="Arial" w:cs="Arial"/>
          <w:lang w:val="en-US"/>
        </w:rPr>
        <w:t>ational and procedural changes.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Ensure staff are fully trained to discharge their duties.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Monitor workloads to ensure that people are not overloaded.</w:t>
      </w: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Monitor working hours and overtime to ensure that staff are not</w:t>
      </w:r>
      <w:r>
        <w:rPr>
          <w:rFonts w:ascii="Arial" w:hAnsi="Arial" w:cs="Arial"/>
          <w:lang w:val="en-US"/>
        </w:rPr>
        <w:t xml:space="preserve"> overworking.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Pr="00EC78D0">
        <w:rPr>
          <w:rFonts w:ascii="Arial" w:hAnsi="Arial" w:cs="Arial"/>
          <w:lang w:val="en-US"/>
        </w:rPr>
        <w:t>Monitor holidays to ensure that staff are taking their full</w:t>
      </w:r>
      <w:r>
        <w:rPr>
          <w:rFonts w:ascii="Arial" w:hAnsi="Arial" w:cs="Arial"/>
          <w:lang w:val="en-US"/>
        </w:rPr>
        <w:t xml:space="preserve"> </w:t>
      </w:r>
      <w:r w:rsidRPr="00EC78D0">
        <w:rPr>
          <w:rFonts w:ascii="Arial" w:hAnsi="Arial" w:cs="Arial"/>
          <w:lang w:val="en-US"/>
        </w:rPr>
        <w:t>entitlement.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Attend training as requested in good management practice and health and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C78D0">
        <w:rPr>
          <w:rFonts w:ascii="Arial" w:hAnsi="Arial" w:cs="Arial"/>
          <w:lang w:val="en-US"/>
        </w:rPr>
        <w:t>safety</w:t>
      </w:r>
      <w:proofErr w:type="gramEnd"/>
      <w:r w:rsidRPr="00EC78D0">
        <w:rPr>
          <w:rFonts w:ascii="Arial" w:hAnsi="Arial" w:cs="Arial"/>
          <w:lang w:val="en-US"/>
        </w:rPr>
        <w:t>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Ensure that bullying and harassment is not tolerated within their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EC78D0">
        <w:rPr>
          <w:rFonts w:ascii="Arial" w:hAnsi="Arial" w:cs="Arial"/>
          <w:lang w:val="en-US"/>
        </w:rPr>
        <w:t>jurisdiction</w:t>
      </w:r>
      <w:proofErr w:type="gramEnd"/>
      <w:r w:rsidRPr="00EC78D0">
        <w:rPr>
          <w:rFonts w:ascii="Arial" w:hAnsi="Arial" w:cs="Arial"/>
          <w:lang w:val="en-US"/>
        </w:rPr>
        <w:t>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lastRenderedPageBreak/>
        <w:t>• Be vigilant and offer additional support to a member of staff who is</w:t>
      </w:r>
      <w:r>
        <w:rPr>
          <w:rFonts w:ascii="Arial" w:hAnsi="Arial" w:cs="Arial"/>
          <w:lang w:val="en-US"/>
        </w:rPr>
        <w:t xml:space="preserve"> </w:t>
      </w:r>
      <w:r w:rsidRPr="00EC78D0">
        <w:rPr>
          <w:rFonts w:ascii="Arial" w:hAnsi="Arial" w:cs="Arial"/>
          <w:lang w:val="en-US"/>
        </w:rPr>
        <w:t>experiencing stress outside work e.g. bereavement or separation.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Employees</w:t>
      </w:r>
      <w:r>
        <w:rPr>
          <w:rFonts w:ascii="Arial" w:hAnsi="Arial" w:cs="Arial"/>
          <w:b/>
          <w:bCs/>
          <w:lang w:val="en-US"/>
        </w:rPr>
        <w:t xml:space="preserve"> will: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Raise issues of concern with the Clerk.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Accept opportunities for counseling when recommended.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 xml:space="preserve">Role of the </w:t>
      </w:r>
      <w:r>
        <w:rPr>
          <w:rFonts w:ascii="Arial" w:hAnsi="Arial" w:cs="Arial"/>
          <w:b/>
          <w:bCs/>
          <w:lang w:val="en-US"/>
        </w:rPr>
        <w:t>Finance, Budgets &amp; Staffing Committee: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To perform a pivotal role in ensuring that this policy is implemented.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C78D0">
        <w:rPr>
          <w:rFonts w:ascii="Arial" w:hAnsi="Arial" w:cs="Arial"/>
          <w:lang w:val="en-US"/>
        </w:rPr>
        <w:t>• To oversee monitoring of the efficacy of the policy and other measures to reduce stress and promote workplace health and safety.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Signed by:</w:t>
      </w:r>
      <w:r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…………………………………………………………………………….</w:t>
      </w: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 xml:space="preserve">Chairman of Costessey </w:t>
      </w:r>
      <w:r>
        <w:rPr>
          <w:rFonts w:ascii="Arial" w:hAnsi="Arial" w:cs="Arial"/>
          <w:b/>
          <w:bCs/>
          <w:lang w:val="en-US"/>
        </w:rPr>
        <w:t xml:space="preserve">Town </w:t>
      </w:r>
      <w:r w:rsidRPr="00EC78D0">
        <w:rPr>
          <w:rFonts w:ascii="Arial" w:hAnsi="Arial" w:cs="Arial"/>
          <w:b/>
          <w:bCs/>
          <w:lang w:val="en-US"/>
        </w:rPr>
        <w:t>Council</w:t>
      </w: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C78D0" w:rsidRPr="00EC78D0" w:rsidRDefault="00EC78D0" w:rsidP="00EC78D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C78D0">
        <w:rPr>
          <w:rFonts w:ascii="Arial" w:hAnsi="Arial" w:cs="Arial"/>
          <w:b/>
          <w:bCs/>
          <w:lang w:val="en-US"/>
        </w:rPr>
        <w:t>Date:</w:t>
      </w:r>
      <w:r>
        <w:rPr>
          <w:rFonts w:ascii="Arial" w:hAnsi="Arial" w:cs="Arial"/>
          <w:b/>
          <w:bCs/>
          <w:lang w:val="en-US"/>
        </w:rPr>
        <w:t xml:space="preserve"> ……………………………………………………………………………………</w:t>
      </w:r>
    </w:p>
    <w:p w:rsidR="00EC78D0" w:rsidRPr="00EC78D0" w:rsidRDefault="00EC78D0" w:rsidP="00EC78D0">
      <w:pPr>
        <w:rPr>
          <w:rFonts w:ascii="Arial" w:hAnsi="Arial" w:cs="Arial"/>
        </w:rPr>
      </w:pPr>
    </w:p>
    <w:p w:rsidR="00EC78D0" w:rsidRPr="00EC78D0" w:rsidRDefault="00EC78D0" w:rsidP="00EC78D0">
      <w:pPr>
        <w:rPr>
          <w:rFonts w:ascii="Arial" w:hAnsi="Arial" w:cs="Arial"/>
        </w:rPr>
      </w:pPr>
    </w:p>
    <w:p w:rsidR="00EC78D0" w:rsidRPr="00EC78D0" w:rsidRDefault="00EC78D0" w:rsidP="00EC78D0">
      <w:pPr>
        <w:rPr>
          <w:rFonts w:ascii="Arial" w:hAnsi="Arial" w:cs="Arial"/>
        </w:rPr>
      </w:pPr>
      <w:r w:rsidRPr="00EC78D0">
        <w:rPr>
          <w:rFonts w:ascii="Arial" w:hAnsi="Arial" w:cs="Arial"/>
          <w:u w:val="single"/>
        </w:rPr>
        <w:t>*Counselling.</w:t>
      </w:r>
      <w:r w:rsidRPr="00EC78D0">
        <w:rPr>
          <w:rFonts w:ascii="Arial" w:hAnsi="Arial" w:cs="Arial"/>
        </w:rPr>
        <w:t xml:space="preserve">  The Parish Council will fund up to six sessions with their approved service subject to counselling being recommended as beneficial by a qualified medical practi</w:t>
      </w:r>
      <w:r>
        <w:rPr>
          <w:rFonts w:ascii="Arial" w:hAnsi="Arial" w:cs="Arial"/>
        </w:rPr>
        <w:t>ti</w:t>
      </w:r>
      <w:r w:rsidRPr="00EC78D0">
        <w:rPr>
          <w:rFonts w:ascii="Arial" w:hAnsi="Arial" w:cs="Arial"/>
        </w:rPr>
        <w:t xml:space="preserve">oner.  </w:t>
      </w:r>
    </w:p>
    <w:p w:rsidR="00EC78D0" w:rsidRPr="00EC78D0" w:rsidRDefault="00EC78D0" w:rsidP="00EC78D0">
      <w:pPr>
        <w:rPr>
          <w:rFonts w:ascii="Arial" w:hAnsi="Arial" w:cs="Arial"/>
        </w:rPr>
      </w:pPr>
    </w:p>
    <w:p w:rsidR="00EC78D0" w:rsidRPr="00EC78D0" w:rsidRDefault="00EC78D0" w:rsidP="00EC78D0">
      <w:pPr>
        <w:rPr>
          <w:rFonts w:ascii="Arial" w:hAnsi="Arial" w:cs="Arial"/>
        </w:rPr>
      </w:pPr>
      <w:r w:rsidRPr="00EC78D0">
        <w:rPr>
          <w:rFonts w:ascii="Arial" w:hAnsi="Arial" w:cs="Arial"/>
        </w:rPr>
        <w:t>At present the Council</w:t>
      </w:r>
      <w:r>
        <w:rPr>
          <w:rFonts w:ascii="Arial" w:hAnsi="Arial" w:cs="Arial"/>
        </w:rPr>
        <w:t>’</w:t>
      </w:r>
      <w:r w:rsidRPr="00EC78D0">
        <w:rPr>
          <w:rFonts w:ascii="Arial" w:hAnsi="Arial" w:cs="Arial"/>
        </w:rPr>
        <w:t xml:space="preserve">s approved service is with a bank of independent counsellors.  Anyone requiring treatment under this policy will be given an identification number so their identity can be kept confidential.  </w:t>
      </w:r>
    </w:p>
    <w:p w:rsidR="00EC78D0" w:rsidRPr="00EC78D0" w:rsidRDefault="00EC78D0" w:rsidP="00EC78D0">
      <w:pPr>
        <w:rPr>
          <w:rFonts w:ascii="Arial" w:hAnsi="Arial" w:cs="Arial"/>
        </w:rPr>
      </w:pPr>
    </w:p>
    <w:p w:rsidR="00EC78D0" w:rsidRPr="00EC78D0" w:rsidRDefault="00EC78D0" w:rsidP="00EC78D0">
      <w:pPr>
        <w:rPr>
          <w:rFonts w:ascii="Arial" w:hAnsi="Arial" w:cs="Arial"/>
        </w:rPr>
      </w:pPr>
    </w:p>
    <w:p w:rsidR="00EC78D0" w:rsidRPr="00EC78D0" w:rsidRDefault="00EC78D0" w:rsidP="00EC78D0">
      <w:pPr>
        <w:rPr>
          <w:rFonts w:ascii="Arial" w:hAnsi="Arial" w:cs="Arial"/>
        </w:rPr>
      </w:pPr>
    </w:p>
    <w:p w:rsidR="00EC78D0" w:rsidRDefault="00EC78D0" w:rsidP="00EC78D0"/>
    <w:p w:rsidR="00EC78D0" w:rsidRDefault="00EC78D0" w:rsidP="00EC78D0"/>
    <w:p w:rsidR="00EC78D0" w:rsidRDefault="00EC78D0" w:rsidP="00EC78D0"/>
    <w:sectPr w:rsidR="00EC78D0" w:rsidSect="00EC5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25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3D" w:rsidRDefault="00F7443D" w:rsidP="00F7443D">
      <w:r>
        <w:separator/>
      </w:r>
    </w:p>
  </w:endnote>
  <w:endnote w:type="continuationSeparator" w:id="0">
    <w:p w:rsidR="00F7443D" w:rsidRDefault="00F7443D" w:rsidP="00F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9" w:rsidRDefault="00AA3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46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C3A" w:rsidRDefault="002848BB" w:rsidP="002848BB">
        <w:pPr>
          <w:pStyle w:val="Footer"/>
        </w:pPr>
        <w:r>
          <w:tab/>
        </w:r>
      </w:p>
    </w:sdtContent>
  </w:sdt>
  <w:p w:rsidR="00A47073" w:rsidRDefault="00A470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9" w:rsidRDefault="00AA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3D" w:rsidRDefault="00F7443D" w:rsidP="00F7443D">
      <w:r>
        <w:separator/>
      </w:r>
    </w:p>
  </w:footnote>
  <w:footnote w:type="continuationSeparator" w:id="0">
    <w:p w:rsidR="00F7443D" w:rsidRDefault="00F7443D" w:rsidP="00F7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9" w:rsidRDefault="00AA3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9" w:rsidRDefault="00AA3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07" w:rsidRDefault="00BC4B59" w:rsidP="00DA4A60">
    <w:pPr>
      <w:spacing w:after="200" w:line="276" w:lineRule="auto"/>
      <w:rPr>
        <w:rFonts w:ascii="Calibri" w:eastAsia="Calibri" w:hAnsi="Calibri"/>
        <w:b/>
        <w:i/>
        <w:noProof/>
        <w:color w:val="00B050"/>
        <w:sz w:val="72"/>
        <w:szCs w:val="72"/>
        <w:lang w:eastAsia="en-GB"/>
      </w:rPr>
    </w:pPr>
    <w:r w:rsidRPr="00AA39D9">
      <w:rPr>
        <w:rFonts w:ascii="Arial" w:hAnsi="Arial" w:cs="Arial"/>
        <w:bCs/>
        <w:noProof/>
        <w:color w:val="00B050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56A8AC8B" wp14:editId="1FF0307B">
          <wp:simplePos x="0" y="0"/>
          <wp:positionH relativeFrom="margin">
            <wp:posOffset>2173420</wp:posOffset>
          </wp:positionH>
          <wp:positionV relativeFrom="paragraph">
            <wp:posOffset>579120</wp:posOffset>
          </wp:positionV>
          <wp:extent cx="552039" cy="323610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39" cy="32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A81" w:rsidRPr="00AA39D9">
      <w:rPr>
        <w:rFonts w:ascii="Calibri" w:eastAsia="Calibri" w:hAnsi="Calibri"/>
        <w:b/>
        <w:i/>
        <w:color w:val="00B050"/>
        <w:sz w:val="72"/>
        <w:szCs w:val="72"/>
      </w:rPr>
      <w:t xml:space="preserve">Costessey Town Council   </w:t>
    </w:r>
    <w:r w:rsidR="00DA4A60" w:rsidRPr="00AA39D9">
      <w:rPr>
        <w:snapToGrid w:val="0"/>
        <w:color w:val="00B05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A3A81" w:rsidRPr="00AA39D9">
      <w:rPr>
        <w:snapToGrid w:val="0"/>
        <w:color w:val="00B05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  </w:t>
    </w:r>
    <w:r w:rsidR="00CA3A81" w:rsidRPr="00AA39D9">
      <w:rPr>
        <w:rFonts w:ascii="Calibri" w:eastAsia="Calibri" w:hAnsi="Calibri"/>
        <w:b/>
        <w:i/>
        <w:noProof/>
        <w:color w:val="00B050"/>
        <w:sz w:val="72"/>
        <w:szCs w:val="72"/>
        <w:lang w:eastAsia="en-GB"/>
      </w:rPr>
      <w:t xml:space="preserve"> </w:t>
    </w:r>
    <w:r w:rsidR="00DA4A60" w:rsidRPr="00DA4A60">
      <w:rPr>
        <w:rFonts w:ascii="Calibri" w:eastAsia="Calibri" w:hAnsi="Calibri"/>
        <w:b/>
        <w:i/>
        <w:noProof/>
        <w:color w:val="00B050"/>
        <w:sz w:val="72"/>
        <w:szCs w:val="72"/>
        <w:lang w:eastAsia="en-GB"/>
      </w:rPr>
      <w:drawing>
        <wp:inline distT="0" distB="0" distL="0" distR="0" wp14:anchorId="6894F2A2" wp14:editId="352D327A">
          <wp:extent cx="769620" cy="342231"/>
          <wp:effectExtent l="0" t="0" r="0" b="1270"/>
          <wp:docPr id="1" name="Picture 1" descr="X:\LETTERHEADS\Foundation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ETTERHEADS\Foundation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55" cy="354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85F"/>
    <w:multiLevelType w:val="hybridMultilevel"/>
    <w:tmpl w:val="0412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9B8"/>
    <w:multiLevelType w:val="hybridMultilevel"/>
    <w:tmpl w:val="C000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3354"/>
    <w:multiLevelType w:val="hybridMultilevel"/>
    <w:tmpl w:val="30C20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5982"/>
    <w:multiLevelType w:val="hybridMultilevel"/>
    <w:tmpl w:val="5694E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6A7F"/>
    <w:multiLevelType w:val="hybridMultilevel"/>
    <w:tmpl w:val="788C37B8"/>
    <w:lvl w:ilvl="0" w:tplc="9B5486F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F3061"/>
    <w:multiLevelType w:val="hybridMultilevel"/>
    <w:tmpl w:val="728A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44C2"/>
    <w:multiLevelType w:val="hybridMultilevel"/>
    <w:tmpl w:val="1EB8B872"/>
    <w:lvl w:ilvl="0" w:tplc="CF10200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D22FE"/>
    <w:multiLevelType w:val="hybridMultilevel"/>
    <w:tmpl w:val="3470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6458B"/>
    <w:multiLevelType w:val="hybridMultilevel"/>
    <w:tmpl w:val="10A63106"/>
    <w:lvl w:ilvl="0" w:tplc="67F0EB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108C1"/>
    <w:multiLevelType w:val="hybridMultilevel"/>
    <w:tmpl w:val="8602A520"/>
    <w:lvl w:ilvl="0" w:tplc="24ECEF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D"/>
    <w:rsid w:val="00066EB8"/>
    <w:rsid w:val="00082A06"/>
    <w:rsid w:val="00083A4B"/>
    <w:rsid w:val="000A49D0"/>
    <w:rsid w:val="00111B74"/>
    <w:rsid w:val="00115256"/>
    <w:rsid w:val="001435A1"/>
    <w:rsid w:val="00184E1F"/>
    <w:rsid w:val="001A5811"/>
    <w:rsid w:val="001C0BAC"/>
    <w:rsid w:val="002453CF"/>
    <w:rsid w:val="002552F0"/>
    <w:rsid w:val="002848BB"/>
    <w:rsid w:val="002C458A"/>
    <w:rsid w:val="00304206"/>
    <w:rsid w:val="00305B9C"/>
    <w:rsid w:val="00344C89"/>
    <w:rsid w:val="00363C24"/>
    <w:rsid w:val="00376AF1"/>
    <w:rsid w:val="003C678F"/>
    <w:rsid w:val="004025D4"/>
    <w:rsid w:val="004148C6"/>
    <w:rsid w:val="0042035C"/>
    <w:rsid w:val="00492C4B"/>
    <w:rsid w:val="004B7EC5"/>
    <w:rsid w:val="004C7FDD"/>
    <w:rsid w:val="00524AB8"/>
    <w:rsid w:val="00551E74"/>
    <w:rsid w:val="005534CD"/>
    <w:rsid w:val="00570719"/>
    <w:rsid w:val="0057141A"/>
    <w:rsid w:val="005B34F9"/>
    <w:rsid w:val="005C5A55"/>
    <w:rsid w:val="00676AB2"/>
    <w:rsid w:val="006861FA"/>
    <w:rsid w:val="006B25DC"/>
    <w:rsid w:val="00751AE6"/>
    <w:rsid w:val="00770285"/>
    <w:rsid w:val="007D6D0A"/>
    <w:rsid w:val="0081205C"/>
    <w:rsid w:val="008430CD"/>
    <w:rsid w:val="00843752"/>
    <w:rsid w:val="008E3559"/>
    <w:rsid w:val="0093069B"/>
    <w:rsid w:val="009507F0"/>
    <w:rsid w:val="00A02C3A"/>
    <w:rsid w:val="00A47073"/>
    <w:rsid w:val="00A84C63"/>
    <w:rsid w:val="00A95D3C"/>
    <w:rsid w:val="00AA39D9"/>
    <w:rsid w:val="00AF4F73"/>
    <w:rsid w:val="00AF543A"/>
    <w:rsid w:val="00B07188"/>
    <w:rsid w:val="00B11A5A"/>
    <w:rsid w:val="00B254E7"/>
    <w:rsid w:val="00B47CFB"/>
    <w:rsid w:val="00BC4B59"/>
    <w:rsid w:val="00BC69E2"/>
    <w:rsid w:val="00BD6D37"/>
    <w:rsid w:val="00BE4ED0"/>
    <w:rsid w:val="00C1104C"/>
    <w:rsid w:val="00C27F41"/>
    <w:rsid w:val="00CA3A81"/>
    <w:rsid w:val="00CF09E3"/>
    <w:rsid w:val="00D46F07"/>
    <w:rsid w:val="00D50257"/>
    <w:rsid w:val="00D76CE4"/>
    <w:rsid w:val="00DA4A60"/>
    <w:rsid w:val="00E451FA"/>
    <w:rsid w:val="00E50BF2"/>
    <w:rsid w:val="00E5520E"/>
    <w:rsid w:val="00E71AFD"/>
    <w:rsid w:val="00EC54D4"/>
    <w:rsid w:val="00EC78D0"/>
    <w:rsid w:val="00EF0DEC"/>
    <w:rsid w:val="00F13DB1"/>
    <w:rsid w:val="00F43CA9"/>
    <w:rsid w:val="00F7443D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9FD4909-CC15-4CF1-95D9-90F3A53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3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C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7CF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5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tessey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 12345</dc:creator>
  <cp:keywords/>
  <dc:description/>
  <cp:lastModifiedBy>Hilary Elias</cp:lastModifiedBy>
  <cp:revision>2</cp:revision>
  <cp:lastPrinted>2015-06-04T15:19:00Z</cp:lastPrinted>
  <dcterms:created xsi:type="dcterms:W3CDTF">2015-09-23T16:00:00Z</dcterms:created>
  <dcterms:modified xsi:type="dcterms:W3CDTF">2015-09-23T16:00:00Z</dcterms:modified>
</cp:coreProperties>
</file>